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0B" w:rsidRPr="00E35C52" w:rsidRDefault="0008590B" w:rsidP="0008590B">
      <w:pPr>
        <w:rPr>
          <w:b/>
          <w:sz w:val="24"/>
          <w:szCs w:val="24"/>
        </w:rPr>
      </w:pPr>
    </w:p>
    <w:p w:rsidR="00E35C52" w:rsidRPr="004C0B76" w:rsidRDefault="00E35C52" w:rsidP="004C0B76">
      <w:pPr>
        <w:ind w:left="720" w:firstLine="720"/>
        <w:rPr>
          <w:b/>
          <w:sz w:val="28"/>
          <w:szCs w:val="28"/>
        </w:rPr>
      </w:pPr>
      <w:r w:rsidRPr="004C0B76">
        <w:rPr>
          <w:b/>
          <w:sz w:val="28"/>
          <w:szCs w:val="28"/>
        </w:rPr>
        <w:t>Methods of Teaching</w:t>
      </w:r>
      <w:r w:rsidR="00692BE5">
        <w:rPr>
          <w:b/>
          <w:sz w:val="28"/>
          <w:szCs w:val="28"/>
        </w:rPr>
        <w:t xml:space="preserve"> Islamic Studies</w:t>
      </w:r>
    </w:p>
    <w:p w:rsidR="0090211A" w:rsidRPr="004C0B76" w:rsidRDefault="0090211A" w:rsidP="0090211A">
      <w:pPr>
        <w:rPr>
          <w:b/>
          <w:sz w:val="24"/>
          <w:szCs w:val="24"/>
        </w:rPr>
      </w:pPr>
      <w:r w:rsidRPr="004C0B76">
        <w:rPr>
          <w:b/>
          <w:sz w:val="24"/>
          <w:szCs w:val="24"/>
        </w:rPr>
        <w:t xml:space="preserve">Learning Outcomes  </w:t>
      </w:r>
    </w:p>
    <w:p w:rsidR="0090211A" w:rsidRDefault="0090211A" w:rsidP="0090211A">
      <w:r>
        <w:t xml:space="preserve">After completion of this course students will be able to: </w:t>
      </w:r>
    </w:p>
    <w:p w:rsidR="0090211A" w:rsidRDefault="0090211A" w:rsidP="0090211A">
      <w:pPr>
        <w:rPr>
          <w:rFonts w:ascii="Calibri" w:hAnsi="Calibri" w:cs="Calibri"/>
        </w:rPr>
      </w:pPr>
      <w:r>
        <w:rPr>
          <w:rFonts w:ascii="Calibri" w:hAnsi="Calibri" w:cs="Calibri"/>
        </w:rPr>
        <w:t> explain the basic concepts of teaching.</w:t>
      </w:r>
    </w:p>
    <w:p w:rsidR="0090211A" w:rsidRDefault="0090211A" w:rsidP="0090211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 demonstrate the essential attributes of the effective teacher. </w:t>
      </w:r>
    </w:p>
    <w:p w:rsidR="0090211A" w:rsidRDefault="0090211A" w:rsidP="0090211A"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 describe the importance a</w:t>
      </w:r>
      <w:r>
        <w:t xml:space="preserve">nd types of teacher planning... </w:t>
      </w:r>
    </w:p>
    <w:p w:rsidR="0090211A" w:rsidRDefault="0090211A" w:rsidP="0090211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 practice different teaching methods in classroom. </w:t>
      </w:r>
    </w:p>
    <w:p w:rsidR="0090211A" w:rsidRDefault="0090211A" w:rsidP="0090211A">
      <w:pPr>
        <w:rPr>
          <w:rFonts w:ascii="Calibri" w:hAnsi="Calibri" w:cs="Calibri"/>
        </w:rPr>
      </w:pPr>
      <w:r>
        <w:rPr>
          <w:rFonts w:ascii="Calibri" w:hAnsi="Calibri" w:cs="Calibri"/>
        </w:rPr>
        <w:t> organize classroom discussion and demonstrate its appropriate use.</w:t>
      </w:r>
    </w:p>
    <w:p w:rsidR="0090211A" w:rsidRDefault="0090211A" w:rsidP="0090211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 apply various techniques to motivate students. </w:t>
      </w:r>
    </w:p>
    <w:p w:rsidR="0090211A" w:rsidRDefault="0090211A" w:rsidP="0090211A">
      <w:r>
        <w:rPr>
          <w:rFonts w:ascii="Calibri" w:hAnsi="Calibri" w:cs="Calibri"/>
        </w:rPr>
        <w:t> select appropriate audio visual aids in classroom te</w:t>
      </w:r>
      <w:r>
        <w:t xml:space="preserve">aching. </w:t>
      </w:r>
    </w:p>
    <w:p w:rsidR="0090211A" w:rsidRDefault="0090211A" w:rsidP="0090211A">
      <w:pPr>
        <w:rPr>
          <w:rFonts w:ascii="Calibri" w:hAnsi="Calibri" w:cs="Calibri"/>
        </w:rPr>
      </w:pPr>
      <w:r>
        <w:rPr>
          <w:rFonts w:ascii="Calibri" w:hAnsi="Calibri" w:cs="Calibri"/>
        </w:rPr>
        <w:t> prepare lesson plans.</w:t>
      </w:r>
    </w:p>
    <w:p w:rsidR="00067C76" w:rsidRPr="004C0B76" w:rsidRDefault="00067C76" w:rsidP="00067C76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Course outline:  </w:t>
      </w:r>
    </w:p>
    <w:p w:rsidR="00067C76" w:rsidRPr="004C0B76" w:rsidRDefault="00067C76" w:rsidP="00067C76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1  Introduction  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>1.1. Definitions of Teaching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 1.2. The concept of Effective Teaching 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>1.3. Role of teacher for conducive learning environment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 1.4. Personal Characteristics of an Effective Teacher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 1.5. Professional Characteristics of an Effective Teacher </w:t>
      </w:r>
    </w:p>
    <w:p w:rsidR="00067C76" w:rsidRP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1.6. The concepts of Teaching Methods, Strategies and   Techniques  </w:t>
      </w:r>
    </w:p>
    <w:p w:rsidR="00067C76" w:rsidRPr="004C0B76" w:rsidRDefault="00067C76" w:rsidP="00067C76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2   Lesson Planning in Teaching 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2.1. The Need for lesson Planning 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>2.2. Approaches to lesson Planning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 2.3. Weekly Planning 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>2.4. Daily Planning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lastRenderedPageBreak/>
        <w:t xml:space="preserve"> 2.5. Unit Planning  </w:t>
      </w:r>
    </w:p>
    <w:p w:rsidR="00067C76" w:rsidRDefault="00067C76" w:rsidP="00067C76">
      <w:pPr>
        <w:rPr>
          <w:rFonts w:ascii="Calibri" w:hAnsi="Calibri" w:cs="Calibri"/>
        </w:rPr>
      </w:pPr>
      <w:r w:rsidRPr="00067C76">
        <w:rPr>
          <w:rFonts w:ascii="Calibri" w:hAnsi="Calibri" w:cs="Calibri"/>
        </w:rPr>
        <w:t xml:space="preserve">2.6. Course Planning  </w:t>
      </w:r>
    </w:p>
    <w:p w:rsidR="00825F43" w:rsidRPr="004C0B76" w:rsidRDefault="00825F43" w:rsidP="00067C76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>Unit 3  Steps in Lesson Planning</w:t>
      </w:r>
    </w:p>
    <w:p w:rsidR="00825F43" w:rsidRDefault="00825F43" w:rsidP="00067C76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 3.1. Introduction</w:t>
      </w:r>
    </w:p>
    <w:p w:rsidR="00825F43" w:rsidRDefault="00825F43" w:rsidP="00825F43">
      <w:pPr>
        <w:rPr>
          <w:rFonts w:ascii="Calibri" w:hAnsi="Calibri" w:cs="Calibri"/>
        </w:rPr>
      </w:pPr>
      <w:r>
        <w:rPr>
          <w:rFonts w:ascii="Calibri" w:hAnsi="Calibri" w:cs="Calibri"/>
        </w:rPr>
        <w:t>3.2. Presentation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 3.3. Generalization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3.4. Application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>3.5. Recapitulation</w:t>
      </w:r>
    </w:p>
    <w:p w:rsidR="00825F43" w:rsidRP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 3.6. The Lesson Plan Format  </w:t>
      </w:r>
    </w:p>
    <w:p w:rsidR="00825F43" w:rsidRPr="004C0B76" w:rsidRDefault="00825F43" w:rsidP="00825F43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4 Pedagogy by Level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4.1. Pedagogy of early childhood education </w:t>
      </w:r>
    </w:p>
    <w:p w:rsidR="00825F43" w:rsidRP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4.2. Pedagogy of elementary education  </w:t>
      </w:r>
    </w:p>
    <w:p w:rsidR="00825F43" w:rsidRPr="004C0B76" w:rsidRDefault="00825F43" w:rsidP="00825F43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5 Inquiry Method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>5.1. The Inductive Method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 5.2. Deductive Method of inquiry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5.3. Scientific Method                       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 xml:space="preserve">5.4. The Problem Solving Approach </w:t>
      </w:r>
    </w:p>
    <w:p w:rsidR="00825F43" w:rsidRDefault="00825F43" w:rsidP="00825F43">
      <w:pPr>
        <w:rPr>
          <w:rFonts w:ascii="Calibri" w:hAnsi="Calibri" w:cs="Calibri"/>
        </w:rPr>
      </w:pPr>
      <w:r w:rsidRPr="00825F43">
        <w:rPr>
          <w:rFonts w:ascii="Calibri" w:hAnsi="Calibri" w:cs="Calibri"/>
        </w:rPr>
        <w:t>5.5. Advantages and Limitations of Inquiry Method</w:t>
      </w:r>
    </w:p>
    <w:p w:rsidR="00E241C7" w:rsidRPr="004C0B76" w:rsidRDefault="00E241C7" w:rsidP="00E241C7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6 Activity Methods &amp; Cooperative learning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6.1. Individual Project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6.2. Group Project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6.3. Research Projects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6.4. Cooperative learning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6.5. Techniques of cooperative learning </w:t>
      </w:r>
    </w:p>
    <w:p w:rsidR="00E241C7" w:rsidRP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6.6. Advantages and Limitations of activity and cooperative Method  </w:t>
      </w:r>
    </w:p>
    <w:p w:rsidR="00E241C7" w:rsidRPr="004C0B76" w:rsidRDefault="00E241C7" w:rsidP="00E241C7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lastRenderedPageBreak/>
        <w:t xml:space="preserve">Unit 7   Demonstration Method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7.1. What is Classroom Discussion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7.2. Planning the Discussion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7.3. Organizing the Discussion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7.4. Practicing in asking questions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7.5. Practicing in answering the questions 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7.6. Assessing the discussion </w:t>
      </w:r>
    </w:p>
    <w:p w:rsidR="00E241C7" w:rsidRP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7.7. Advantages and Limitations of Discussion Method  </w:t>
      </w:r>
    </w:p>
    <w:p w:rsidR="00E241C7" w:rsidRPr="004C0B76" w:rsidRDefault="00E241C7" w:rsidP="00E241C7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8  Student Motivation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8.1. Concept of Motivation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8.2. Intrinsic Motivation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8.3. Extrinsic Motivation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 xml:space="preserve">8.4. Theories of Motivations </w:t>
      </w:r>
    </w:p>
    <w:p w:rsidR="00E241C7" w:rsidRDefault="00E241C7" w:rsidP="00E241C7">
      <w:pPr>
        <w:rPr>
          <w:rFonts w:ascii="Calibri" w:hAnsi="Calibri" w:cs="Calibri"/>
        </w:rPr>
      </w:pPr>
      <w:r w:rsidRPr="00E241C7">
        <w:rPr>
          <w:rFonts w:ascii="Calibri" w:hAnsi="Calibri" w:cs="Calibri"/>
        </w:rPr>
        <w:t>8.5. Strategies to Motivate Students</w:t>
      </w:r>
    </w:p>
    <w:p w:rsidR="0066661B" w:rsidRPr="004C0B76" w:rsidRDefault="0066661B" w:rsidP="00E241C7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9 Teaching Skills </w:t>
      </w:r>
    </w:p>
    <w:p w:rsidR="0066661B" w:rsidRDefault="0066661B" w:rsidP="00E241C7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9.1. Set induction </w:t>
      </w:r>
    </w:p>
    <w:p w:rsidR="00E241C7" w:rsidRDefault="0066661B" w:rsidP="00E241C7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>9.2. Presentation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>9.3. Identify learning difficulties of students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 9.4. Prepare lesson according to individual needs  </w:t>
      </w:r>
    </w:p>
    <w:p w:rsidR="0066661B" w:rsidRPr="0066661B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9.5. Students Evaluation  </w:t>
      </w:r>
    </w:p>
    <w:p w:rsidR="008F586D" w:rsidRPr="004C0B76" w:rsidRDefault="0066661B" w:rsidP="0066661B">
      <w:pPr>
        <w:rPr>
          <w:rFonts w:ascii="Calibri" w:hAnsi="Calibri" w:cs="Calibri"/>
          <w:b/>
          <w:sz w:val="24"/>
          <w:szCs w:val="24"/>
        </w:rPr>
      </w:pPr>
      <w:r w:rsidRPr="004C0B76">
        <w:rPr>
          <w:rFonts w:ascii="Calibri" w:hAnsi="Calibri" w:cs="Calibri"/>
          <w:b/>
          <w:sz w:val="24"/>
          <w:szCs w:val="24"/>
        </w:rPr>
        <w:t xml:space="preserve">Unit 10 Teaching Tools 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10.1. Selecting the Audio Visual Material 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>10.2. Planning To Use the Materials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 10.3. Preparing For the Audio Visual Activity 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10.4. Kinds of AV Materials 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lastRenderedPageBreak/>
        <w:t> White  Board / Marker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 </w:t>
      </w:r>
      <w:r w:rsidRPr="0066661B">
        <w:rPr>
          <w:rFonts w:ascii="Calibri" w:hAnsi="Calibri" w:cs="Calibri"/>
        </w:rPr>
        <w:t> Charts, Posters, Maps, Graphs &amp; Models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 </w:t>
      </w:r>
      <w:r w:rsidRPr="0066661B">
        <w:rPr>
          <w:rFonts w:ascii="Calibri" w:hAnsi="Calibri" w:cs="Calibri"/>
        </w:rPr>
        <w:t xml:space="preserve"> Text Books 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 Hand Outs </w:t>
      </w:r>
    </w:p>
    <w:p w:rsidR="008F586D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 xml:space="preserve"> Projectors </w:t>
      </w:r>
    </w:p>
    <w:p w:rsidR="0066661B" w:rsidRDefault="0066661B" w:rsidP="0066661B">
      <w:pPr>
        <w:rPr>
          <w:rFonts w:ascii="Calibri" w:hAnsi="Calibri" w:cs="Calibri"/>
        </w:rPr>
      </w:pPr>
      <w:r w:rsidRPr="0066661B">
        <w:rPr>
          <w:rFonts w:ascii="Calibri" w:hAnsi="Calibri" w:cs="Calibri"/>
        </w:rPr>
        <w:t> Multimedia</w:t>
      </w:r>
    </w:p>
    <w:p w:rsidR="0090211A" w:rsidRDefault="0090211A" w:rsidP="0090211A"/>
    <w:p w:rsidR="00457F1F" w:rsidRDefault="00457F1F" w:rsidP="0008590B"/>
    <w:sectPr w:rsidR="00457F1F" w:rsidSect="00132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B3D"/>
    <w:multiLevelType w:val="hybridMultilevel"/>
    <w:tmpl w:val="BBFC6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8590B"/>
    <w:rsid w:val="00067C76"/>
    <w:rsid w:val="0008590B"/>
    <w:rsid w:val="001321EC"/>
    <w:rsid w:val="001E34A3"/>
    <w:rsid w:val="00457F1F"/>
    <w:rsid w:val="004C0B76"/>
    <w:rsid w:val="00643A23"/>
    <w:rsid w:val="0066661B"/>
    <w:rsid w:val="00692BE5"/>
    <w:rsid w:val="00825F43"/>
    <w:rsid w:val="008F586D"/>
    <w:rsid w:val="0090211A"/>
    <w:rsid w:val="00B02C0F"/>
    <w:rsid w:val="00E241C7"/>
    <w:rsid w:val="00E3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1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Asad</dc:creator>
  <cp:lastModifiedBy>Asad</cp:lastModifiedBy>
  <cp:revision>14</cp:revision>
  <dcterms:created xsi:type="dcterms:W3CDTF">2020-03-06T13:03:00Z</dcterms:created>
  <dcterms:modified xsi:type="dcterms:W3CDTF">2020-03-25T16:40:00Z</dcterms:modified>
</cp:coreProperties>
</file>